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3861" w14:textId="77777777" w:rsidR="001C1637" w:rsidRDefault="001C1637">
      <w:r>
        <w:separator/>
      </w:r>
    </w:p>
  </w:endnote>
  <w:endnote w:type="continuationSeparator" w:id="0">
    <w:p w14:paraId="0042B158" w14:textId="77777777" w:rsidR="001C1637" w:rsidRDefault="001C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A923B" w14:textId="77777777" w:rsidR="001C1637" w:rsidRDefault="001C1637">
      <w:r>
        <w:separator/>
      </w:r>
    </w:p>
  </w:footnote>
  <w:footnote w:type="continuationSeparator" w:id="0">
    <w:p w14:paraId="14A68C22" w14:textId="77777777" w:rsidR="001C1637" w:rsidRDefault="001C1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03738679"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D72816" w:rsidRPr="00D72816">
      <w:rPr>
        <w:rFonts w:ascii="Arial" w:hAnsi="Arial" w:cs="Arial"/>
        <w:b/>
        <w:color w:val="000000" w:themeColor="text1"/>
      </w:rPr>
      <w:t>USO DE BIENES DEL DOMINIO PÚBLICO</w:t>
    </w:r>
    <w:r w:rsidRPr="00BA6BC2">
      <w:rPr>
        <w:rFonts w:ascii="Arial" w:hAnsi="Arial" w:cs="Arial"/>
        <w:b/>
        <w:color w:val="000000" w:themeColor="text1"/>
      </w:rPr>
      <w:t xml:space="preserve"> (</w:t>
    </w:r>
    <w:proofErr w:type="spellStart"/>
    <w:r w:rsidR="00D72816">
      <w:rPr>
        <w:rFonts w:ascii="Arial" w:hAnsi="Arial" w:cs="Arial"/>
        <w:b/>
        <w:color w:val="000000" w:themeColor="text1"/>
      </w:rPr>
      <w:t>USBDP</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2023-11-10T18:03:00Z</dcterms:created>
  <dcterms:modified xsi:type="dcterms:W3CDTF">2023-11-10T18:03:00Z</dcterms:modified>
</cp:coreProperties>
</file>